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E3D5B" w14:textId="77777777" w:rsidR="00A33F4C" w:rsidRPr="00EA7C1F" w:rsidRDefault="00A33F4C" w:rsidP="00A33F4C">
      <w:pPr>
        <w:spacing w:after="254" w:line="259" w:lineRule="auto"/>
        <w:ind w:left="81" w:hanging="10"/>
        <w:jc w:val="left"/>
      </w:pPr>
      <w:r w:rsidRPr="00EA7C1F">
        <w:rPr>
          <w:sz w:val="26"/>
        </w:rPr>
        <w:t>73.50 CREATED.</w:t>
      </w:r>
    </w:p>
    <w:p w14:paraId="21C4AF57" w14:textId="77777777" w:rsidR="00A33F4C" w:rsidRPr="00EA7C1F" w:rsidRDefault="00A33F4C" w:rsidP="00A33F4C">
      <w:pPr>
        <w:spacing w:after="264"/>
        <w:ind w:left="74" w:right="14"/>
      </w:pPr>
      <w:r w:rsidRPr="00EA7C1F">
        <w:rPr>
          <w:noProof/>
        </w:rPr>
        <w:drawing>
          <wp:inline distT="0" distB="0" distL="0" distR="0" wp14:anchorId="44C1A2A4" wp14:editId="538949F7">
            <wp:extent cx="9144" cy="13716"/>
            <wp:effectExtent l="0" t="0" r="0" b="0"/>
            <wp:docPr id="34929" name="Picture 349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29" name="Picture 3492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C1F">
        <w:t xml:space="preserve"> (A) There is hereby created a Parking Violations Bureau to handle parking violations, which bureau shall be under the direction and supervision of the Municipal Clerk.</w:t>
      </w:r>
    </w:p>
    <w:p w14:paraId="118769EF" w14:textId="77777777" w:rsidR="00A33F4C" w:rsidRPr="00EA7C1F" w:rsidRDefault="00A33F4C" w:rsidP="00A33F4C">
      <w:pPr>
        <w:spacing w:after="0" w:line="255" w:lineRule="auto"/>
        <w:ind w:left="50" w:right="166" w:firstLine="444"/>
        <w:jc w:val="left"/>
      </w:pPr>
      <w:r w:rsidRPr="00EA7C1F">
        <w:t xml:space="preserve">(B) The Parking Violations Bureau shall collect and account for all money paid in accordance with this chapter and shall issue receipts </w:t>
      </w:r>
      <w:proofErr w:type="gramStart"/>
      <w:r w:rsidRPr="00EA7C1F">
        <w:t>therefor</w:t>
      </w:r>
      <w:proofErr w:type="gramEnd"/>
      <w:r w:rsidRPr="00EA7C1F">
        <w:t>.</w:t>
      </w:r>
      <w:r w:rsidRPr="00EA7C1F">
        <w:tab/>
      </w:r>
      <w:r w:rsidRPr="00EA7C1F">
        <w:rPr>
          <w:noProof/>
        </w:rPr>
        <w:drawing>
          <wp:inline distT="0" distB="0" distL="0" distR="0" wp14:anchorId="54E76125" wp14:editId="4B86AF2B">
            <wp:extent cx="13715" cy="18288"/>
            <wp:effectExtent l="0" t="0" r="0" b="0"/>
            <wp:docPr id="34930" name="Picture 349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30" name="Picture 3493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C1F">
        <w:t>(1999 code, 5-428) Statutory reference:</w:t>
      </w:r>
    </w:p>
    <w:p w14:paraId="12F7BAB0" w14:textId="77777777" w:rsidR="00A33F4C" w:rsidRPr="00EA7C1F" w:rsidRDefault="00A33F4C" w:rsidP="00A33F4C">
      <w:pPr>
        <w:spacing w:after="566"/>
        <w:ind w:left="471" w:right="14"/>
      </w:pPr>
      <w:r w:rsidRPr="00EA7C1F">
        <w:rPr>
          <w:noProof/>
        </w:rPr>
        <w:drawing>
          <wp:anchor distT="0" distB="0" distL="114300" distR="114300" simplePos="0" relativeHeight="251659264" behindDoc="0" locked="0" layoutInCell="1" allowOverlap="0" wp14:anchorId="08FADF96" wp14:editId="1B60449A">
            <wp:simplePos x="0" y="0"/>
            <wp:positionH relativeFrom="page">
              <wp:posOffset>7333488</wp:posOffset>
            </wp:positionH>
            <wp:positionV relativeFrom="page">
              <wp:posOffset>8769096</wp:posOffset>
            </wp:positionV>
            <wp:extent cx="9144" cy="4573"/>
            <wp:effectExtent l="0" t="0" r="0" b="0"/>
            <wp:wrapSquare wrapText="bothSides"/>
            <wp:docPr id="34933" name="Picture 349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33" name="Picture 3493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C1F">
        <w:rPr>
          <w:noProof/>
        </w:rPr>
        <w:drawing>
          <wp:anchor distT="0" distB="0" distL="114300" distR="114300" simplePos="0" relativeHeight="251660288" behindDoc="0" locked="0" layoutInCell="1" allowOverlap="0" wp14:anchorId="573489E2" wp14:editId="159A76F3">
            <wp:simplePos x="0" y="0"/>
            <wp:positionH relativeFrom="page">
              <wp:posOffset>7370064</wp:posOffset>
            </wp:positionH>
            <wp:positionV relativeFrom="page">
              <wp:posOffset>8769096</wp:posOffset>
            </wp:positionV>
            <wp:extent cx="9144" cy="9144"/>
            <wp:effectExtent l="0" t="0" r="0" b="0"/>
            <wp:wrapSquare wrapText="bothSides"/>
            <wp:docPr id="34932" name="Picture 349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32" name="Picture 349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C1F">
        <w:rPr>
          <w:noProof/>
        </w:rPr>
        <w:drawing>
          <wp:anchor distT="0" distB="0" distL="114300" distR="114300" simplePos="0" relativeHeight="251661312" behindDoc="0" locked="0" layoutInCell="1" allowOverlap="0" wp14:anchorId="61D20591" wp14:editId="512C7BD8">
            <wp:simplePos x="0" y="0"/>
            <wp:positionH relativeFrom="page">
              <wp:posOffset>7392924</wp:posOffset>
            </wp:positionH>
            <wp:positionV relativeFrom="page">
              <wp:posOffset>8773668</wp:posOffset>
            </wp:positionV>
            <wp:extent cx="4572" cy="9144"/>
            <wp:effectExtent l="0" t="0" r="0" b="0"/>
            <wp:wrapSquare wrapText="bothSides"/>
            <wp:docPr id="34934" name="Picture 349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34" name="Picture 3493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C1F">
        <w:t>Authority, see Neb. RS 18-1729</w:t>
      </w:r>
    </w:p>
    <w:p w14:paraId="0F3DAABA" w14:textId="77777777" w:rsidR="00A33F4C" w:rsidRDefault="00A33F4C"/>
    <w:sectPr w:rsidR="00A33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F4C"/>
    <w:rsid w:val="00925407"/>
    <w:rsid w:val="00A3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D4002"/>
  <w15:chartTrackingRefBased/>
  <w15:docId w15:val="{796A74DC-E077-487D-91F5-4E169B01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F4C"/>
    <w:pPr>
      <w:spacing w:after="17" w:line="247" w:lineRule="auto"/>
      <w:ind w:left="97" w:hanging="3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3F4C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F4C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F4C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F4C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F4C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F4C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F4C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F4C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F4C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F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F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F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F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F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F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F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F4C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F4C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F4C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F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F4C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</w:rPr>
  </w:style>
  <w:style w:type="character" w:styleId="IntenseEmphasis">
    <w:name w:val="Intense Emphasis"/>
    <w:basedOn w:val="DefaultParagraphFont"/>
    <w:uiPriority w:val="21"/>
    <w:qFormat/>
    <w:rsid w:val="00A33F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F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F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1</cp:revision>
  <dcterms:created xsi:type="dcterms:W3CDTF">2026-07-10T20:56:00Z</dcterms:created>
  <dcterms:modified xsi:type="dcterms:W3CDTF">2026-07-10T20:57:00Z</dcterms:modified>
</cp:coreProperties>
</file>